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Psychological consequences of Child Abuse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University Department</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 Name/Number</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Psychological consequences of Child Abuse</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Introduction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Psychologists have determined that childhood experiences can have a significant and strong link with the individual’s psychological wellbeing. For children, the impact may be dire and serious because of their development and growth aspects. Children undergo vigorous developmental and growth stages, which determine how they think, behave, and even make-decisions as they advance through the stages. These stages can be influenced by the social environment and social interactions, which all form an important experience base for them. Psychologists have determined that negative experiences during childhood can have impacts that extend even to adulthood. This research seeks to examine the psychological consequences of child abuse. Child abuse is part of the social environment because it can be physical, psychological, or even sexual. All these aspects of abuse can be inflicted by someone who the child interacts within their social environment. Therefore, child abuse can significantly impact the in many ways, including depression, the prevalence of substance abuse and suicide, and mental illness.</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Background</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Child abuse is a term that is used to refer to the inappropriate things that the child’s caregiver does to the child (McCoy &amp; Keen, 2013). According to the authors, child abuse can include a wide range of acts, including beating, sexual assault, and also verbal abuse to the child (McCoy &amp; Keen, 2013). In each of these cases, McCoy and Keen (2013) believe that the caregiver, often an adult, engages in things that are defined as maltreatment. Therefore, child abuse is a concept under the umbrella term of maltreatment. Child abuse is not a new concept in the current generation because it has existed in society for many centuries. McCoy and Keen </w:t>
      </w:r>
      <w:r>
        <w:rPr>
          <w:rFonts w:ascii="Times New Roman" w:cs="Times New Roman" w:hAnsi="Times New Roman"/>
          <w:color w:val="222222"/>
          <w:sz w:val="24"/>
          <w:szCs w:val="24"/>
          <w:shd w:val="clear" w:color="auto" w:fill="ffffff"/>
        </w:rPr>
        <w:t>(2013) examine the historical background of child abuse and maltreatment, and they trace it back to ancient times. An example of child abuse during the ancient period includes infanticide, the act of killing infants. However, the reformation period in the 16th century saw the child maltreatment change as people began to consider children as fragile being (McCoy &amp; Keen, 2013). Even in this period where great change and reformation in child abuse emerged, there were cases of abuse that still persisted. This includes the harsh-child rearing methods, which include beating a child. However, with the advancement of technology and the industrialization age, child abuse changed. Today, child abuse includes beating, sexual assault, and even exposure to dangerous things that can cause harm to the child’s psychological wellbeing.</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Review of Literature</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Research has shown that child abuse is a growing social problem in society today. According to Christ et al. (2019), child abuse is a major problem that has been linked to various psychological problems, including depression in adulthood. According to the authors, most studies have not examined the mental health impacts of childhood abuse (Christ et al., 2019).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further assert that child abuse and maltreatment continues to be a major health and social issue, not only in the United States but across the world. The authors estimated that, in the United States alone, millions of children from all socioeconomic backgrounds are victims of child abuse, and millions more are at risk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Norman et al. (2012) also noted that child abuse is a global problem while highlighting some of the main child abuses that have been recorded in the past, including sexual abuse, physical abuse, and emotional abuse. Norman et al. (2012) further explain that the World Health Organization (WHO) estimates that the prevalence rate of physical abuse in childhood to be between 25 and 50%. These studies show how prevalent childhood abuse has become today as </w:t>
      </w:r>
      <w:r>
        <w:rPr>
          <w:rFonts w:ascii="Times New Roman" w:cs="Times New Roman" w:hAnsi="Times New Roman"/>
          <w:color w:val="222222"/>
          <w:sz w:val="24"/>
          <w:szCs w:val="24"/>
          <w:shd w:val="clear" w:color="auto" w:fill="ffffff"/>
        </w:rPr>
        <w:t>well as the number of children exposed to abuse, which may hinder their psychological wellbeing and development.</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Studies have found that most childhood abuse cases are perpetrated by or involve the caregivers. According to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child abuse is determined when a parent, who is the primary caregiver, or any other person who has a responsibility for the child engages in inappropriate actions like beating, stabbing, and sexual assault that may result in injury to the child or even exposes them to serious risks. Research shows that emotional abuse is the most common type of childhood abuse, which explains why there are many psychological effects that are associated with it. The literature further shows that children are most vulnerable to abuse because they heavily depend on the caregivers and caretakers to take care of them and keep them safe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As Norman et al. (2012) explain, child abuse may be a major problem today, but lack of understanding, especially on its serious lifelong impacts, may as well prevent the society from designing better preventive programs and policies. </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Discussion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relationship between childhood abuse and psychological consequences have been established and documented in various </w:t>
      </w:r>
      <w:r>
        <w:rPr>
          <w:rFonts w:ascii="Times New Roman" w:cs="Times New Roman" w:hAnsi="Times New Roman"/>
          <w:color w:val="222222"/>
          <w:sz w:val="24"/>
          <w:szCs w:val="24"/>
          <w:shd w:val="clear" w:color="auto" w:fill="ffffff"/>
        </w:rPr>
        <w:t>literatures</w:t>
      </w:r>
      <w:r>
        <w:rPr>
          <w:rFonts w:ascii="Times New Roman" w:cs="Times New Roman" w:hAnsi="Times New Roman"/>
          <w:color w:val="222222"/>
          <w:sz w:val="24"/>
          <w:szCs w:val="24"/>
          <w:shd w:val="clear" w:color="auto" w:fill="ffffff"/>
        </w:rPr>
        <w:t xml:space="preserve">. In the United States, millions of children are exposed to childhood abuse, and many others exposed to the risks. According to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child protective services in the United States in 2017 reported that there were 7.2 million children who were subjects to abuse. Despite that the United States has the most developed policy systems and programs designed to prevent such cases from arising, the statistics are evident, and it shows that these policies are not effectively working.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further assert that the above data provided by the child protective services is underestimated. It is also estimated that more than 683,000 children have died as a result of </w:t>
      </w:r>
      <w:r>
        <w:rPr>
          <w:rFonts w:ascii="Times New Roman" w:cs="Times New Roman" w:hAnsi="Times New Roman"/>
          <w:color w:val="222222"/>
          <w:sz w:val="24"/>
          <w:szCs w:val="24"/>
          <w:shd w:val="clear" w:color="auto" w:fill="ffffff"/>
        </w:rPr>
        <w:t>abuse cases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With this information, it is important to understand the consequences of childhood abuse to help design policies and strategies that can help keep children safe. The psychological consequences of childhood abuse include reduced cognitive functioning and skills, attachment and social difficulties, poor mental and emotional health, and post-traumatic stress.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Diminished cognitive functioning and skills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Research has established that there is a correlation between childhood abuse and the child’s cognitive development. According to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a strong connection or relationship between the child and the caregiver is important in helping the child develop resilience to the stressful situation as well as a healthy personality. According to the authors, this relationship strengthens the child’s ability to deal with many issues because it contributes to the child’s brain development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The research showed that poor caregiver-infant interactions could affect the formation of the neural circuits and pathways, which are crucial in brain development. The authors further assert that some other studies have also demonstrated this relationship citing that childhood abuse and other maltreatment can influence the development of the child’s cognitive skills and functionality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Young children are known to be highly sensitive to other people’s emotions and actions. The interaction between the infant and the caregiver, therefore, determines the development of the child’s </w:t>
      </w:r>
      <w:r>
        <w:rPr>
          <w:rFonts w:ascii="Times New Roman" w:cs="Times New Roman" w:hAnsi="Times New Roman"/>
          <w:color w:val="222222"/>
          <w:sz w:val="24"/>
          <w:szCs w:val="24"/>
          <w:shd w:val="clear" w:color="auto" w:fill="ffffff"/>
        </w:rPr>
        <w:t>signaling</w:t>
      </w:r>
      <w:r>
        <w:rPr>
          <w:rFonts w:ascii="Times New Roman" w:cs="Times New Roman" w:hAnsi="Times New Roman"/>
          <w:color w:val="222222"/>
          <w:sz w:val="24"/>
          <w:szCs w:val="24"/>
          <w:shd w:val="clear" w:color="auto" w:fill="ffffff"/>
        </w:rPr>
        <w:t xml:space="preserve"> system and other mental health issues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Caregivers, especially the parents, are expected to protect and create a safe environment for their children to thrive in and feel comfortable. As children go through the development and growth stages, they need to be in a positive environment where they can actualize their potential by fully developing their cognitive functionalities and skills. However, as research shows, children who </w:t>
      </w:r>
      <w:r>
        <w:rPr>
          <w:rFonts w:ascii="Times New Roman" w:cs="Times New Roman" w:hAnsi="Times New Roman"/>
          <w:color w:val="222222"/>
          <w:sz w:val="24"/>
          <w:szCs w:val="24"/>
          <w:shd w:val="clear" w:color="auto" w:fill="ffffff"/>
        </w:rPr>
        <w:t xml:space="preserve">are exposed to abuse can have diminished cognitive development because their neural pathways cannot fully develop. This has been mainly associated with poor-caregiver-infant relationship, where the caregiver turns to abuse the child physically, emotionally, or even sexually. Children are supposed to be protected, and they look upon their caregivers and caretakers to provide that safe environment for them. Therefore, the government may not be able to protect children through the policies and protective programs alone. Parents must be actively involved in their parenting and child-rearing to ensure that they take responsibility for creating a safe environment for their children to develop cognitively. </w:t>
      </w:r>
      <w:r>
        <w:rPr>
          <w:rFonts w:ascii="Times New Roman" w:cs="Times New Roman" w:hAnsi="Times New Roman"/>
          <w:color w:val="222222"/>
          <w:sz w:val="24"/>
          <w:szCs w:val="24"/>
          <w:shd w:val="clear" w:color="auto" w:fill="ffffff"/>
        </w:rPr>
        <w:t xml:space="preserve">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Attachment and Social Difficulties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Children who have been exposed to abusive childhood experiences are known to develop problems in forming relationships with others. Their social relationships are diminished and affected greatly by their childhood experiences. This kind of consequence emerges from sexual abuse, emotional, and psychological abuse. According to Norman et al. (2012), child abuse can have both short and long-term consequences. The short-term effects include injuries and deaths, but the most severe is the long-term impacts, which include diminished emotional development.</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Furthermore, Christ et al. (2019) explain that child abuse is also associated with emotion </w:t>
      </w:r>
      <w:r>
        <w:rPr>
          <w:rFonts w:ascii="Times New Roman" w:cs="Times New Roman" w:hAnsi="Times New Roman"/>
          <w:color w:val="222222"/>
          <w:sz w:val="24"/>
          <w:szCs w:val="24"/>
          <w:shd w:val="clear" w:color="auto" w:fill="ffffff"/>
        </w:rPr>
        <w:t>dysregulation</w:t>
      </w:r>
      <w:r>
        <w:rPr>
          <w:rFonts w:ascii="Times New Roman" w:cs="Times New Roman" w:hAnsi="Times New Roman"/>
          <w:color w:val="222222"/>
          <w:sz w:val="24"/>
          <w:szCs w:val="24"/>
          <w:shd w:val="clear" w:color="auto" w:fill="ffffff"/>
        </w:rPr>
        <w:t xml:space="preserve">. This means that these children are incapable of developing a proper way of regulating their emotions. Everyone desires to grow up and get married or marry to have their families. However, this life depends on the ability to control one’s emotions and be able to understand the other person’s emotional concerns. Children who have gone through childhood abuse find it difficult to create stable relationships because they cannot regulate their emotions. In other words, they cannot respond to relationship demands.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Such an inability to create strong relationships also depends on their inability to form an attachment or interpersonal relationships due to fear to experience the same abuse that they once experienced in their childhood. According to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the ability to form interpersonal relatio</w:t>
      </w:r>
      <w:r>
        <w:rPr>
          <w:rFonts w:ascii="Times New Roman" w:cs="Times New Roman" w:hAnsi="Times New Roman"/>
          <w:color w:val="222222"/>
          <w:sz w:val="24"/>
          <w:szCs w:val="24"/>
          <w:shd w:val="clear" w:color="auto" w:fill="ffffff"/>
        </w:rPr>
        <w:t>nships and attachments depend</w:t>
      </w:r>
      <w:r>
        <w:rPr>
          <w:rFonts w:ascii="Times New Roman" w:cs="Times New Roman" w:hAnsi="Times New Roman"/>
          <w:color w:val="222222"/>
          <w:sz w:val="24"/>
          <w:szCs w:val="24"/>
          <w:shd w:val="clear" w:color="auto" w:fill="ffffff"/>
        </w:rPr>
        <w:t xml:space="preserve"> on the childhood attachments and interpersonal relationships with the caregivers. As the authors explain, children are highly sensitive to the things and </w:t>
      </w:r>
      <w:r>
        <w:rPr>
          <w:rFonts w:ascii="Times New Roman" w:cs="Times New Roman" w:hAnsi="Times New Roman"/>
          <w:color w:val="222222"/>
          <w:sz w:val="24"/>
          <w:szCs w:val="24"/>
          <w:shd w:val="clear" w:color="auto" w:fill="ffffff"/>
        </w:rPr>
        <w:t>behaviors</w:t>
      </w:r>
      <w:r>
        <w:rPr>
          <w:rFonts w:ascii="Times New Roman" w:cs="Times New Roman" w:hAnsi="Times New Roman"/>
          <w:color w:val="222222"/>
          <w:sz w:val="24"/>
          <w:szCs w:val="24"/>
          <w:shd w:val="clear" w:color="auto" w:fill="ffffff"/>
        </w:rPr>
        <w:t xml:space="preserve"> of the people they interact within their environment. They learn most of the things, and they develop the personalities that they become from childhood experiences. The interpersonal relationship problems that childhood abused people experience are as a result of the abusive relationships that they went through as children.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Childhood abuse, especially sexual abuse, can severely affect the child’s early emotional and social development. Children or people who have gone through childhood abuse develop insecure attachment. This means that the same people they trusted to keep them safe and provide a safe environment for them are the same people who exposed them to danger and harm. Therefore, they find it difficult to create an attachment with anyone else because they no longer trust anyone to provide them with the safety that they desired when they were children. Parents, therefore, must understand the important role that they are playing in the lives of their children. Every parent would want to see their children grow to become successful members of society. This success does not only involve the economic side, but it also involves social growth.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Socially growing implies that one can form relationships when it is right, and they can keep their families together. However, as studies have shown, this life is difficult for those who have experienced childhood abuse, they cannot trust anyone. Such insecure attachments can alter the normal developmental process of the child immediately or later in their adulthood life. Either in adulthood or immediately, when the normal attachment developmental process is impacted, </w:t>
      </w:r>
      <w:r>
        <w:rPr>
          <w:rFonts w:ascii="Times New Roman" w:cs="Times New Roman" w:hAnsi="Times New Roman"/>
          <w:color w:val="222222"/>
          <w:sz w:val="24"/>
          <w:szCs w:val="24"/>
          <w:shd w:val="clear" w:color="auto" w:fill="ffffff"/>
        </w:rPr>
        <w:t xml:space="preserve">the child cannot communicate or even interact with other people or even form a healthy relationship. This, therefore, affects their social life growth and success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Poor Mental and Emotional Health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Research studies have shown that childhood abuse experiences can increase the risk factors for depression, anxiety, and other mental health conditions. Christ et al. (2019) assert that poor emotional regulation mechanisms develop when an individual is unable to monitor, evaluate, or even modify their reactions to accomplish their goals. The authors found in their study that people with current major depressive disorder and emotion </w:t>
      </w:r>
      <w:r>
        <w:rPr>
          <w:rFonts w:ascii="Times New Roman" w:cs="Times New Roman" w:hAnsi="Times New Roman"/>
          <w:color w:val="222222"/>
          <w:sz w:val="24"/>
          <w:szCs w:val="24"/>
          <w:shd w:val="clear" w:color="auto" w:fill="ffffff"/>
        </w:rPr>
        <w:t>dysregulation</w:t>
      </w:r>
      <w:r>
        <w:rPr>
          <w:rFonts w:ascii="Times New Roman" w:cs="Times New Roman" w:hAnsi="Times New Roman"/>
          <w:color w:val="222222"/>
          <w:sz w:val="24"/>
          <w:szCs w:val="24"/>
          <w:shd w:val="clear" w:color="auto" w:fill="ffffff"/>
        </w:rPr>
        <w:t xml:space="preserve"> had experienced childhood abuse at one point (Christ et al., 2013). Other studies have also shown that childhood abuse can have severe impacts on the child’s mental wellbeing and development.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also found that children who were abused in their childhood experienced depression and other stress-related disorders. Other children experienced a high prevalence of self-injurious </w:t>
      </w:r>
      <w:r>
        <w:rPr>
          <w:rFonts w:ascii="Times New Roman" w:cs="Times New Roman" w:hAnsi="Times New Roman"/>
          <w:color w:val="222222"/>
          <w:sz w:val="24"/>
          <w:szCs w:val="24"/>
          <w:shd w:val="clear" w:color="auto" w:fill="ffffff"/>
        </w:rPr>
        <w:t>behaviors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As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most children who have been abused in their childhood developmental disorders and health conditions when they reach adolescence. The authors highlight some of the challenges like depression, anxiety, and social withdrawal in adolescence because the child is unable to evaluate their choices.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further assert that 80% of the young adults who have been abused in their childhood met criteria to see a psychiatric disorder professional at the age of 21 years. Such children, if not given the psychiatric assistance, may end up engaging in risky </w:t>
      </w:r>
      <w:r>
        <w:rPr>
          <w:rFonts w:ascii="Times New Roman" w:cs="Times New Roman" w:hAnsi="Times New Roman"/>
          <w:color w:val="222222"/>
          <w:sz w:val="24"/>
          <w:szCs w:val="24"/>
          <w:shd w:val="clear" w:color="auto" w:fill="ffffff"/>
        </w:rPr>
        <w:t>behaviors</w:t>
      </w:r>
      <w:r>
        <w:rPr>
          <w:rFonts w:ascii="Times New Roman" w:cs="Times New Roman" w:hAnsi="Times New Roman"/>
          <w:color w:val="222222"/>
          <w:sz w:val="24"/>
          <w:szCs w:val="24"/>
          <w:shd w:val="clear" w:color="auto" w:fill="ffffff"/>
        </w:rPr>
        <w:t xml:space="preserve"> like drug abuse, juvenile delinquency, risky sexual </w:t>
      </w:r>
      <w:r>
        <w:rPr>
          <w:rFonts w:ascii="Times New Roman" w:cs="Times New Roman" w:hAnsi="Times New Roman"/>
          <w:color w:val="222222"/>
          <w:sz w:val="24"/>
          <w:szCs w:val="24"/>
          <w:shd w:val="clear" w:color="auto" w:fill="ffffff"/>
        </w:rPr>
        <w:t>behavior</w:t>
      </w:r>
      <w:r>
        <w:rPr>
          <w:rFonts w:ascii="Times New Roman" w:cs="Times New Roman" w:hAnsi="Times New Roman"/>
          <w:color w:val="222222"/>
          <w:sz w:val="24"/>
          <w:szCs w:val="24"/>
          <w:shd w:val="clear" w:color="auto" w:fill="ffffff"/>
        </w:rPr>
        <w:t xml:space="preserve">, and the increased tendency of suicide (Sharma, 2016).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government programs designed to help alleviate the problem include the establishment of juvenile delinquency court further shows how lack of understanding on the consequences of childhood abuse can extensively affect the society. </w:t>
      </w:r>
      <w:r>
        <w:rPr>
          <w:rFonts w:ascii="Times New Roman" w:cs="Times New Roman" w:hAnsi="Times New Roman"/>
          <w:color w:val="222222"/>
          <w:sz w:val="24"/>
          <w:szCs w:val="24"/>
          <w:shd w:val="clear" w:color="auto" w:fill="ffffff"/>
        </w:rPr>
        <w:t xml:space="preserve">As McCoy and Keen (2013) explain, the juvenile court in the United States was established in 1899 in Illinois to deal with the cases of juvenile delinquencies. Juvenile courts aim to rehabilitate juveniles and keep them away from criminal </w:t>
      </w:r>
      <w:r>
        <w:rPr>
          <w:rFonts w:ascii="Times New Roman" w:cs="Times New Roman" w:hAnsi="Times New Roman"/>
          <w:color w:val="222222"/>
          <w:sz w:val="24"/>
          <w:szCs w:val="24"/>
          <w:shd w:val="clear" w:color="auto" w:fill="ffffff"/>
        </w:rPr>
        <w:t>behavior</w:t>
      </w:r>
      <w:r>
        <w:rPr>
          <w:rFonts w:ascii="Times New Roman" w:cs="Times New Roman" w:hAnsi="Times New Roman"/>
          <w:color w:val="222222"/>
          <w:sz w:val="24"/>
          <w:szCs w:val="24"/>
          <w:shd w:val="clear" w:color="auto" w:fill="ffffff"/>
        </w:rPr>
        <w:t xml:space="preserve"> when they get old. However, childhood abuse has is one of the causes that resulted in the creation of this kind of court. Understanding the consequences of childhood abuse can help the criminal justice system and the government as a whole to design better strategies that seek to protect these children who are exposed to more risky </w:t>
      </w:r>
      <w:r>
        <w:rPr>
          <w:rFonts w:ascii="Times New Roman" w:cs="Times New Roman" w:hAnsi="Times New Roman"/>
          <w:color w:val="222222"/>
          <w:sz w:val="24"/>
          <w:szCs w:val="24"/>
          <w:shd w:val="clear" w:color="auto" w:fill="ffffff"/>
        </w:rPr>
        <w:t>behaviors</w:t>
      </w:r>
      <w:r>
        <w:rPr>
          <w:rFonts w:ascii="Times New Roman" w:cs="Times New Roman" w:hAnsi="Times New Roman"/>
          <w:color w:val="222222"/>
          <w:sz w:val="24"/>
          <w:szCs w:val="24"/>
          <w:shd w:val="clear" w:color="auto" w:fill="ffffff"/>
        </w:rPr>
        <w:t xml:space="preserve"> before they can reach the level where they are juvenile delinquents.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Post-Traumatic Stress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Abused children may suffer more because they desire social, emotional, and psychological comfort that every other child enjoys in their childhood. However, as research shows, abused children are not normal, and one would not expect that they behave normally due to the challenges that they go through. According to </w:t>
      </w:r>
      <w:r>
        <w:rPr>
          <w:rFonts w:ascii="Times New Roman" w:cs="Times New Roman" w:hAnsi="Times New Roman"/>
          <w:color w:val="222222"/>
          <w:sz w:val="24"/>
          <w:szCs w:val="24"/>
          <w:shd w:val="clear" w:color="auto" w:fill="ffffff"/>
        </w:rPr>
        <w:t>Nyarko</w:t>
      </w:r>
      <w:r>
        <w:rPr>
          <w:rFonts w:ascii="Times New Roman" w:cs="Times New Roman" w:hAnsi="Times New Roman"/>
          <w:color w:val="222222"/>
          <w:sz w:val="24"/>
          <w:szCs w:val="24"/>
          <w:shd w:val="clear" w:color="auto" w:fill="ffffff"/>
        </w:rPr>
        <w:t xml:space="preserve"> et al. (2014), an abused child may begin to develop some sense of loneliness, which may result in feelings of stress and anxiety. Posttraumatic stress disorder can be characterized by symptoms like avoiding people or places, feeling fear, horror, hyper-vigilance, and irritability (Kearney et al., 2010). Even though stress can be good, but too much stress can be toxic and dangerous, especially to a child who is still going through various developmental stages. Toxic stress can have damaging impacts on the child’s </w:t>
      </w:r>
      <w:r>
        <w:rPr>
          <w:rFonts w:ascii="Times New Roman" w:cs="Times New Roman" w:hAnsi="Times New Roman"/>
          <w:color w:val="222222"/>
          <w:sz w:val="24"/>
          <w:szCs w:val="24"/>
          <w:shd w:val="clear" w:color="auto" w:fill="ffffff"/>
        </w:rPr>
        <w:t>behavior</w:t>
      </w:r>
      <w:r>
        <w:rPr>
          <w:rFonts w:ascii="Times New Roman" w:cs="Times New Roman" w:hAnsi="Times New Roman"/>
          <w:color w:val="222222"/>
          <w:sz w:val="24"/>
          <w:szCs w:val="24"/>
          <w:shd w:val="clear" w:color="auto" w:fill="ffffff"/>
        </w:rPr>
        <w:t xml:space="preserve">, health, and ability to live their life normally.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Extensive research studies have shown that there is a strong relationship between child abuse and posttraumatic disorder stress. Posttraumatic stress can expose the child or individual </w:t>
      </w:r>
      <w:r>
        <w:rPr>
          <w:rFonts w:ascii="Times New Roman" w:cs="Times New Roman" w:hAnsi="Times New Roman"/>
          <w:color w:val="222222"/>
          <w:sz w:val="24"/>
          <w:szCs w:val="24"/>
          <w:shd w:val="clear" w:color="auto" w:fill="ffffff"/>
        </w:rPr>
        <w:t xml:space="preserve">who has experienced childhood abuse to other risky </w:t>
      </w:r>
      <w:r>
        <w:rPr>
          <w:rFonts w:ascii="Times New Roman" w:cs="Times New Roman" w:hAnsi="Times New Roman"/>
          <w:color w:val="222222"/>
          <w:sz w:val="24"/>
          <w:szCs w:val="24"/>
          <w:shd w:val="clear" w:color="auto" w:fill="ffffff"/>
        </w:rPr>
        <w:t>behaviors</w:t>
      </w:r>
      <w:r>
        <w:rPr>
          <w:rFonts w:ascii="Times New Roman" w:cs="Times New Roman" w:hAnsi="Times New Roman"/>
          <w:color w:val="222222"/>
          <w:sz w:val="24"/>
          <w:szCs w:val="24"/>
          <w:shd w:val="clear" w:color="auto" w:fill="ffffff"/>
        </w:rPr>
        <w:t xml:space="preserve"> such as suicide and aggression towards others. Other effects that may come from the posttraumatic stress include poor performance in school. Children who have been abused cannot concentrate because they cannot think of anything else but the experience that they have gone through. According to </w:t>
      </w: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xml:space="preserve"> (2019), child abuse has been associated with many non-academic problems such as aggression, off-task </w:t>
      </w:r>
      <w:r>
        <w:rPr>
          <w:rFonts w:ascii="Times New Roman" w:cs="Times New Roman" w:hAnsi="Times New Roman"/>
          <w:color w:val="222222"/>
          <w:sz w:val="24"/>
          <w:szCs w:val="24"/>
          <w:shd w:val="clear" w:color="auto" w:fill="ffffff"/>
        </w:rPr>
        <w:t>behavior</w:t>
      </w:r>
      <w:r>
        <w:rPr>
          <w:rFonts w:ascii="Times New Roman" w:cs="Times New Roman" w:hAnsi="Times New Roman"/>
          <w:color w:val="222222"/>
          <w:sz w:val="24"/>
          <w:szCs w:val="24"/>
          <w:shd w:val="clear" w:color="auto" w:fill="ffffff"/>
        </w:rPr>
        <w:t xml:space="preserve">, and poor social skills. Such children can opt to engage in destructive </w:t>
      </w:r>
      <w:r>
        <w:rPr>
          <w:rFonts w:ascii="Times New Roman" w:cs="Times New Roman" w:hAnsi="Times New Roman"/>
          <w:color w:val="222222"/>
          <w:sz w:val="24"/>
          <w:szCs w:val="24"/>
          <w:shd w:val="clear" w:color="auto" w:fill="ffffff"/>
        </w:rPr>
        <w:t>behaviors</w:t>
      </w:r>
      <w:r>
        <w:rPr>
          <w:rFonts w:ascii="Times New Roman" w:cs="Times New Roman" w:hAnsi="Times New Roman"/>
          <w:color w:val="222222"/>
          <w:sz w:val="24"/>
          <w:szCs w:val="24"/>
          <w:shd w:val="clear" w:color="auto" w:fill="ffffff"/>
        </w:rPr>
        <w:t xml:space="preserve"> in isolation where they can feel free from the stress related to the childhood abuse that they have experienced. Also, some of them may develop lower self-esteem, which may affect their academic performance.</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Intervention Strategies</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government of the United States, local, state, and federal levels have tried to enact policies and protective programs aimed at helping to alleviate the childhood abuse impacts. McCoy and Keen (2013) explain that Federal law requires that professionals report any suspected child maltreatment case. The professionals include the teachers or healthcare providers who attend to these children. When children are beaten and injured, the nurses or doctors who attend to them are charged with the responsibility of inquiring about how the child got the injuries. Teachers must also be aware of the lives of their children to ensure that any case of abuse is reported to the authorities. As McCoy and Keen (2013) explain, protective programs like the Society for the Prevention of Cruelty to Children was founded in the early 1900s to enhance protection of children. Other protective programs include Child Protective Services (CPS), which works with the local, state, and federal government to ensure that all child abuse cases are reported, and necessary action is taken to remedy the situation. Everything cannot be left to the government alone. 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xml:space="preserve"> et al. (2013) highlight the roles of the family </w:t>
      </w:r>
      <w:r>
        <w:rPr>
          <w:rFonts w:ascii="Times New Roman" w:cs="Times New Roman" w:hAnsi="Times New Roman"/>
          <w:color w:val="222222"/>
          <w:sz w:val="24"/>
          <w:szCs w:val="24"/>
          <w:shd w:val="clear" w:color="auto" w:fill="ffffff"/>
        </w:rPr>
        <w:t xml:space="preserve">physician in ensuring that cases of child abuse are reported, and the government can act upon them. According to the authors, family physicians need to understand the risk factors of childhood abuse to be able to identify cases of abuse whenever they come across. </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Conclusion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Child abuse has become a major societal issue not only in the United States but worldwide. This research has highlighted and discussed the psychological consequences of childhood abuse. This study has shown that childhood abuse can result in diminished cognitive functionality and skill development, poor attachment and social difficulties, posttraumatic stress disorder, and poor mental and emotional wellbeing of the child. Therefore, it is evident that childhood abuse is severe and serious, but a lack of understanding of the risk factors and consequences has limited the development of intervention strategies to help curb the problem. This research contributes to existing research on the consequences of childhood abuse to help healthcare practitioners, the criminal justice system, and parents to understand their essential role in ending child abuse and its impacts on society. </w:t>
      </w:r>
      <w:r>
        <w:rPr>
          <w:rFonts w:ascii="Times New Roman" w:cs="Times New Roman" w:hAnsi="Times New Roman"/>
          <w:color w:val="222222"/>
          <w:sz w:val="24"/>
          <w:szCs w:val="24"/>
          <w:shd w:val="clear" w:color="auto" w:fill="ffffff"/>
        </w:rPr>
        <w:t xml:space="preserve"> </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Al </w:t>
      </w:r>
      <w:r>
        <w:rPr>
          <w:rFonts w:ascii="Times New Roman" w:cs="Times New Roman" w:hAnsi="Times New Roman"/>
          <w:color w:val="222222"/>
          <w:sz w:val="24"/>
          <w:szCs w:val="24"/>
          <w:shd w:val="clear" w:color="auto" w:fill="ffffff"/>
        </w:rPr>
        <w:t>Odhayani</w:t>
      </w:r>
      <w:r>
        <w:rPr>
          <w:rFonts w:ascii="Times New Roman" w:cs="Times New Roman" w:hAnsi="Times New Roman"/>
          <w:color w:val="222222"/>
          <w:sz w:val="24"/>
          <w:szCs w:val="24"/>
          <w:shd w:val="clear" w:color="auto" w:fill="ffffff"/>
        </w:rPr>
        <w:t>, A., Watson, W. J., &amp; Watson, L. (2013).</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Behavioural consequences of child abuse.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Canadian family physician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59</w:t>
      </w:r>
      <w:r>
        <w:rPr>
          <w:rFonts w:ascii="Times New Roman" w:cs="Times New Roman" w:hAnsi="Times New Roman"/>
          <w:color w:val="222222"/>
          <w:sz w:val="24"/>
          <w:szCs w:val="24"/>
          <w:shd w:val="clear" w:color="auto" w:fill="ffffff"/>
        </w:rPr>
        <w:t>(8), 831-836.</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Chitiyo</w:t>
      </w:r>
      <w:r>
        <w:rPr>
          <w:rFonts w:ascii="Times New Roman" w:cs="Times New Roman" w:hAnsi="Times New Roman"/>
          <w:color w:val="222222"/>
          <w:sz w:val="24"/>
          <w:szCs w:val="24"/>
          <w:shd w:val="clear" w:color="auto" w:fill="ffffff"/>
        </w:rPr>
        <w:t xml:space="preserve">, J., &amp; </w:t>
      </w:r>
      <w:r>
        <w:rPr>
          <w:rFonts w:ascii="Times New Roman" w:cs="Times New Roman" w:hAnsi="Times New Roman"/>
          <w:color w:val="222222"/>
          <w:sz w:val="24"/>
          <w:szCs w:val="24"/>
          <w:shd w:val="clear" w:color="auto" w:fill="ffffff"/>
        </w:rPr>
        <w:t>Pietrantoni</w:t>
      </w:r>
      <w:r>
        <w:rPr>
          <w:rFonts w:ascii="Times New Roman" w:cs="Times New Roman" w:hAnsi="Times New Roman"/>
          <w:color w:val="222222"/>
          <w:sz w:val="24"/>
          <w:szCs w:val="24"/>
          <w:shd w:val="clear" w:color="auto" w:fill="ffffff"/>
        </w:rPr>
        <w:t>, Z. (2019).</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The </w:t>
      </w:r>
      <w:bookmarkStart w:id="0" w:name="_GoBack"/>
      <w:bookmarkEnd w:id="0"/>
      <w:r>
        <w:rPr>
          <w:rFonts w:ascii="Times New Roman" w:cs="Times New Roman" w:hAnsi="Times New Roman"/>
          <w:color w:val="222222"/>
          <w:sz w:val="24"/>
          <w:szCs w:val="24"/>
          <w:shd w:val="clear" w:color="auto" w:fill="ffffff"/>
        </w:rPr>
        <w:t>Impact of Child Maltreatment on the Educational and Psychological Well-Being of Students.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 xml:space="preserve">Journal of school </w:t>
      </w:r>
      <w:r>
        <w:rPr>
          <w:rFonts w:ascii="Times New Roman" w:cs="Times New Roman" w:hAnsi="Times New Roman"/>
          <w:i/>
          <w:iCs/>
          <w:color w:val="222222"/>
          <w:sz w:val="24"/>
          <w:szCs w:val="24"/>
          <w:shd w:val="clear" w:color="auto" w:fill="ffffff"/>
        </w:rPr>
        <w:t>counseling</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17</w:t>
      </w:r>
      <w:r>
        <w:rPr>
          <w:rFonts w:ascii="Times New Roman" w:cs="Times New Roman" w:hAnsi="Times New Roman"/>
          <w:color w:val="222222"/>
          <w:sz w:val="24"/>
          <w:szCs w:val="24"/>
          <w:shd w:val="clear" w:color="auto" w:fill="ffffff"/>
        </w:rPr>
        <w:t>(18), n18.</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Christ, C., De Waal, M. M., Dekker, J. J., van </w:t>
      </w:r>
      <w:r>
        <w:rPr>
          <w:rFonts w:ascii="Times New Roman" w:cs="Times New Roman" w:hAnsi="Times New Roman"/>
          <w:color w:val="222222"/>
          <w:sz w:val="24"/>
          <w:szCs w:val="24"/>
          <w:shd w:val="clear" w:color="auto" w:fill="ffffff"/>
        </w:rPr>
        <w:t>Kuijk</w:t>
      </w:r>
      <w:r>
        <w:rPr>
          <w:rFonts w:ascii="Times New Roman" w:cs="Times New Roman" w:hAnsi="Times New Roman"/>
          <w:color w:val="222222"/>
          <w:sz w:val="24"/>
          <w:szCs w:val="24"/>
          <w:shd w:val="clear" w:color="auto" w:fill="ffffff"/>
        </w:rPr>
        <w:t xml:space="preserve">, I., Van </w:t>
      </w:r>
      <w:r>
        <w:rPr>
          <w:rFonts w:ascii="Times New Roman" w:cs="Times New Roman" w:hAnsi="Times New Roman"/>
          <w:color w:val="222222"/>
          <w:sz w:val="24"/>
          <w:szCs w:val="24"/>
          <w:shd w:val="clear" w:color="auto" w:fill="ffffff"/>
        </w:rPr>
        <w:t>Schaik</w:t>
      </w:r>
      <w:r>
        <w:rPr>
          <w:rFonts w:ascii="Times New Roman" w:cs="Times New Roman" w:hAnsi="Times New Roman"/>
          <w:color w:val="222222"/>
          <w:sz w:val="24"/>
          <w:szCs w:val="24"/>
          <w:shd w:val="clear" w:color="auto" w:fill="ffffff"/>
        </w:rPr>
        <w:t xml:space="preserve">, D. J., </w:t>
      </w:r>
      <w:r>
        <w:rPr>
          <w:rFonts w:ascii="Times New Roman" w:cs="Times New Roman" w:hAnsi="Times New Roman"/>
          <w:color w:val="222222"/>
          <w:sz w:val="24"/>
          <w:szCs w:val="24"/>
          <w:shd w:val="clear" w:color="auto" w:fill="ffffff"/>
        </w:rPr>
        <w:t>Kikkert</w:t>
      </w:r>
      <w:r>
        <w:rPr>
          <w:rFonts w:ascii="Times New Roman" w:cs="Times New Roman" w:hAnsi="Times New Roman"/>
          <w:color w:val="222222"/>
          <w:sz w:val="24"/>
          <w:szCs w:val="24"/>
          <w:shd w:val="clear" w:color="auto" w:fill="ffffff"/>
        </w:rPr>
        <w:t xml:space="preserve">, M. J., </w:t>
      </w:r>
      <w:r>
        <w:rPr>
          <w:rFonts w:ascii="Times New Roman" w:cs="Times New Roman" w:hAnsi="Times New Roman"/>
          <w:color w:val="222222"/>
          <w:sz w:val="24"/>
          <w:szCs w:val="24"/>
          <w:shd w:val="clear" w:color="auto" w:fill="ffffff"/>
        </w:rPr>
        <w:t>Goudriaan</w:t>
      </w:r>
      <w:r>
        <w:rPr>
          <w:rFonts w:ascii="Times New Roman" w:cs="Times New Roman" w:hAnsi="Times New Roman"/>
          <w:color w:val="222222"/>
          <w:sz w:val="24"/>
          <w:szCs w:val="24"/>
          <w:shd w:val="clear" w:color="auto" w:fill="ffffff"/>
        </w:rPr>
        <w:t xml:space="preserve">, E. A., </w:t>
      </w:r>
      <w:r>
        <w:rPr>
          <w:rFonts w:ascii="Times New Roman" w:cs="Times New Roman" w:hAnsi="Times New Roman"/>
          <w:color w:val="222222"/>
          <w:sz w:val="24"/>
          <w:szCs w:val="24"/>
          <w:shd w:val="clear" w:color="auto" w:fill="ffffff"/>
        </w:rPr>
        <w:t>Beekman</w:t>
      </w:r>
      <w:r>
        <w:rPr>
          <w:rFonts w:ascii="Times New Roman" w:cs="Times New Roman" w:hAnsi="Times New Roman"/>
          <w:color w:val="222222"/>
          <w:sz w:val="24"/>
          <w:szCs w:val="24"/>
          <w:shd w:val="clear" w:color="auto" w:fill="ffffff"/>
        </w:rPr>
        <w:t xml:space="preserve">, F. A., &amp; </w:t>
      </w:r>
      <w:r>
        <w:rPr>
          <w:rFonts w:ascii="Times New Roman" w:cs="Times New Roman" w:hAnsi="Times New Roman"/>
          <w:color w:val="222222"/>
          <w:sz w:val="24"/>
          <w:szCs w:val="24"/>
          <w:shd w:val="clear" w:color="auto" w:fill="ffffff"/>
        </w:rPr>
        <w:t>Messman</w:t>
      </w:r>
      <w:r>
        <w:rPr>
          <w:rFonts w:ascii="Times New Roman" w:cs="Times New Roman" w:hAnsi="Times New Roman"/>
          <w:color w:val="222222"/>
          <w:sz w:val="24"/>
          <w:szCs w:val="24"/>
          <w:shd w:val="clear" w:color="auto" w:fill="ffffff"/>
        </w:rPr>
        <w:t xml:space="preserve">-Moore, T. L. (2019). </w:t>
      </w:r>
      <w:r>
        <w:rPr>
          <w:rFonts w:ascii="Times New Roman" w:cs="Times New Roman" w:hAnsi="Times New Roman"/>
          <w:color w:val="222222"/>
          <w:sz w:val="24"/>
          <w:szCs w:val="24"/>
          <w:shd w:val="clear" w:color="auto" w:fill="ffffff"/>
        </w:rPr>
        <w:t xml:space="preserve">Linking childhood emotional abuse and depressive symptoms: The role of emotion </w:t>
      </w:r>
      <w:r>
        <w:rPr>
          <w:rFonts w:ascii="Times New Roman" w:cs="Times New Roman" w:hAnsi="Times New Roman"/>
          <w:color w:val="222222"/>
          <w:sz w:val="24"/>
          <w:szCs w:val="24"/>
          <w:shd w:val="clear" w:color="auto" w:fill="ffffff"/>
        </w:rPr>
        <w:t>dysregulation</w:t>
      </w:r>
      <w:r>
        <w:rPr>
          <w:rFonts w:ascii="Times New Roman" w:cs="Times New Roman" w:hAnsi="Times New Roman"/>
          <w:color w:val="222222"/>
          <w:sz w:val="24"/>
          <w:szCs w:val="24"/>
          <w:shd w:val="clear" w:color="auto" w:fill="ffffff"/>
        </w:rPr>
        <w:t xml:space="preserve"> and interpersonal problems.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PloS</w:t>
      </w:r>
      <w:r>
        <w:rPr>
          <w:rFonts w:ascii="Times New Roman" w:cs="Times New Roman" w:hAnsi="Times New Roman"/>
          <w:i/>
          <w:iCs/>
          <w:color w:val="222222"/>
          <w:sz w:val="24"/>
          <w:szCs w:val="24"/>
          <w:shd w:val="clear" w:color="auto" w:fill="ffffff"/>
        </w:rPr>
        <w:t xml:space="preserve"> one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14</w:t>
      </w:r>
      <w:r>
        <w:rPr>
          <w:rFonts w:ascii="Times New Roman" w:cs="Times New Roman" w:hAnsi="Times New Roman"/>
          <w:color w:val="222222"/>
          <w:sz w:val="24"/>
          <w:szCs w:val="24"/>
          <w:shd w:val="clear" w:color="auto" w:fill="ffffff"/>
        </w:rPr>
        <w:t>(2).</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McCoy, M. L., &amp; Keen, S. M. (2013).</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Child abuse and neglect</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Psychology Press.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Norman, R. E., </w:t>
      </w:r>
      <w:r>
        <w:rPr>
          <w:rFonts w:ascii="Times New Roman" w:cs="Times New Roman" w:hAnsi="Times New Roman"/>
          <w:color w:val="222222"/>
          <w:sz w:val="24"/>
          <w:szCs w:val="24"/>
          <w:shd w:val="clear" w:color="auto" w:fill="ffffff"/>
        </w:rPr>
        <w:t>Byambaa</w:t>
      </w:r>
      <w:r>
        <w:rPr>
          <w:rFonts w:ascii="Times New Roman" w:cs="Times New Roman" w:hAnsi="Times New Roman"/>
          <w:color w:val="222222"/>
          <w:sz w:val="24"/>
          <w:szCs w:val="24"/>
          <w:shd w:val="clear" w:color="auto" w:fill="ffffff"/>
        </w:rPr>
        <w:t xml:space="preserve">, M., De, R., </w:t>
      </w:r>
      <w:r>
        <w:rPr>
          <w:rFonts w:ascii="Times New Roman" w:cs="Times New Roman" w:hAnsi="Times New Roman"/>
          <w:color w:val="222222"/>
          <w:sz w:val="24"/>
          <w:szCs w:val="24"/>
          <w:shd w:val="clear" w:color="auto" w:fill="ffffff"/>
        </w:rPr>
        <w:t>Butchart</w:t>
      </w:r>
      <w:r>
        <w:rPr>
          <w:rFonts w:ascii="Times New Roman" w:cs="Times New Roman" w:hAnsi="Times New Roman"/>
          <w:color w:val="222222"/>
          <w:sz w:val="24"/>
          <w:szCs w:val="24"/>
          <w:shd w:val="clear" w:color="auto" w:fill="ffffff"/>
        </w:rPr>
        <w:t xml:space="preserve">, A., Scott, J., &amp; </w:t>
      </w:r>
      <w:r>
        <w:rPr>
          <w:rFonts w:ascii="Times New Roman" w:cs="Times New Roman" w:hAnsi="Times New Roman"/>
          <w:color w:val="222222"/>
          <w:sz w:val="24"/>
          <w:szCs w:val="24"/>
          <w:shd w:val="clear" w:color="auto" w:fill="ffffff"/>
        </w:rPr>
        <w:t>Vos</w:t>
      </w:r>
      <w:r>
        <w:rPr>
          <w:rFonts w:ascii="Times New Roman" w:cs="Times New Roman" w:hAnsi="Times New Roman"/>
          <w:color w:val="222222"/>
          <w:sz w:val="24"/>
          <w:szCs w:val="24"/>
          <w:shd w:val="clear" w:color="auto" w:fill="ffffff"/>
        </w:rPr>
        <w:t>, T. (2012).</w:t>
      </w:r>
      <w:r>
        <w:rPr>
          <w:rFonts w:ascii="Times New Roman" w:cs="Times New Roman" w:hAnsi="Times New Roman"/>
          <w:color w:val="222222"/>
          <w:sz w:val="24"/>
          <w:szCs w:val="24"/>
          <w:shd w:val="clear" w:color="auto" w:fill="ffffff"/>
        </w:rPr>
        <w:t xml:space="preserve"> The long-term health consequences of child physical abuse, emotional abuse, and neglect: a systematic review and meta-analysis. </w:t>
      </w:r>
      <w:r>
        <w:rPr>
          <w:rFonts w:ascii="Times New Roman" w:cs="Times New Roman" w:hAnsi="Times New Roman"/>
          <w:i/>
          <w:iCs/>
          <w:color w:val="222222"/>
          <w:sz w:val="24"/>
          <w:szCs w:val="24"/>
          <w:shd w:val="clear" w:color="auto" w:fill="ffffff"/>
        </w:rPr>
        <w:t>PLoS</w:t>
      </w:r>
      <w:r>
        <w:rPr>
          <w:rFonts w:ascii="Times New Roman" w:cs="Times New Roman" w:hAnsi="Times New Roman"/>
          <w:i/>
          <w:iCs/>
          <w:color w:val="222222"/>
          <w:sz w:val="24"/>
          <w:szCs w:val="24"/>
          <w:shd w:val="clear" w:color="auto" w:fill="ffffff"/>
        </w:rPr>
        <w:t xml:space="preserve">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9</w:t>
      </w:r>
      <w:r>
        <w:rPr>
          <w:rFonts w:ascii="Times New Roman" w:cs="Times New Roman" w:hAnsi="Times New Roman"/>
          <w:color w:val="222222"/>
          <w:sz w:val="24"/>
          <w:szCs w:val="24"/>
          <w:shd w:val="clear" w:color="auto" w:fill="ffffff"/>
        </w:rPr>
        <w:t>(11).</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Nyarko</w:t>
      </w:r>
      <w:r>
        <w:rPr>
          <w:rFonts w:ascii="Times New Roman" w:cs="Times New Roman" w:hAnsi="Times New Roman"/>
          <w:color w:val="222222"/>
          <w:sz w:val="24"/>
          <w:szCs w:val="24"/>
          <w:shd w:val="clear" w:color="auto" w:fill="ffffff"/>
        </w:rPr>
        <w:t xml:space="preserve">, K., </w:t>
      </w:r>
      <w:r>
        <w:rPr>
          <w:rFonts w:ascii="Times New Roman" w:cs="Times New Roman" w:hAnsi="Times New Roman"/>
          <w:color w:val="222222"/>
          <w:sz w:val="24"/>
          <w:szCs w:val="24"/>
          <w:shd w:val="clear" w:color="auto" w:fill="ffffff"/>
        </w:rPr>
        <w:t>Amissah</w:t>
      </w:r>
      <w:r>
        <w:rPr>
          <w:rFonts w:ascii="Times New Roman" w:cs="Times New Roman" w:hAnsi="Times New Roman"/>
          <w:color w:val="222222"/>
          <w:sz w:val="24"/>
          <w:szCs w:val="24"/>
          <w:shd w:val="clear" w:color="auto" w:fill="ffffff"/>
        </w:rPr>
        <w:t xml:space="preserve">, C. M., </w:t>
      </w:r>
      <w:r>
        <w:rPr>
          <w:rFonts w:ascii="Times New Roman" w:cs="Times New Roman" w:hAnsi="Times New Roman"/>
          <w:color w:val="222222"/>
          <w:sz w:val="24"/>
          <w:szCs w:val="24"/>
          <w:shd w:val="clear" w:color="auto" w:fill="ffffff"/>
        </w:rPr>
        <w:t>Addai</w:t>
      </w:r>
      <w:r>
        <w:rPr>
          <w:rFonts w:ascii="Times New Roman" w:cs="Times New Roman" w:hAnsi="Times New Roman"/>
          <w:color w:val="222222"/>
          <w:sz w:val="24"/>
          <w:szCs w:val="24"/>
          <w:shd w:val="clear" w:color="auto" w:fill="ffffff"/>
        </w:rPr>
        <w:t xml:space="preserve">, P., &amp; </w:t>
      </w:r>
      <w:r>
        <w:rPr>
          <w:rFonts w:ascii="Times New Roman" w:cs="Times New Roman" w:hAnsi="Times New Roman"/>
          <w:color w:val="222222"/>
          <w:sz w:val="24"/>
          <w:szCs w:val="24"/>
          <w:shd w:val="clear" w:color="auto" w:fill="ffffff"/>
        </w:rPr>
        <w:t>Dedzo</w:t>
      </w:r>
      <w:r>
        <w:rPr>
          <w:rFonts w:ascii="Times New Roman" w:cs="Times New Roman" w:hAnsi="Times New Roman"/>
          <w:color w:val="222222"/>
          <w:sz w:val="24"/>
          <w:szCs w:val="24"/>
          <w:shd w:val="clear" w:color="auto" w:fill="ffffff"/>
        </w:rPr>
        <w:t>, B. Q. (2014).</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 effect of child abuse on children’s psychological health.</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 xml:space="preserve">Psychology and </w:t>
      </w:r>
      <w:r>
        <w:rPr>
          <w:rFonts w:ascii="Times New Roman" w:cs="Times New Roman" w:hAnsi="Times New Roman"/>
          <w:i/>
          <w:color w:val="222222"/>
          <w:sz w:val="24"/>
          <w:szCs w:val="24"/>
          <w:shd w:val="clear" w:color="auto" w:fill="ffffff"/>
        </w:rPr>
        <w:t>Behavioral</w:t>
      </w:r>
      <w:r>
        <w:rPr>
          <w:rFonts w:ascii="Times New Roman" w:cs="Times New Roman" w:hAnsi="Times New Roman"/>
          <w:i/>
          <w:color w:val="222222"/>
          <w:sz w:val="24"/>
          <w:szCs w:val="24"/>
          <w:shd w:val="clear" w:color="auto" w:fill="ffffff"/>
        </w:rPr>
        <w:t xml:space="preserve"> Sciences</w:t>
      </w:r>
      <w:r>
        <w:rPr>
          <w:rFonts w:ascii="Times New Roman" w:cs="Times New Roman" w:hAnsi="Times New Roman"/>
          <w:color w:val="222222"/>
          <w:sz w:val="24"/>
          <w:szCs w:val="24"/>
          <w:shd w:val="clear" w:color="auto" w:fill="ffffff"/>
        </w:rPr>
        <w:t xml:space="preserve">, 2(4), 105-112. </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Sharma, S. (2016).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Behavioural consequences of child abuse.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Institutionalised Children Explorations and Beyond</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w:t>
      </w:r>
      <w:r>
        <w:rPr>
          <w:rFonts w:ascii="Times New Roman" w:cs="Times New Roman" w:hAnsi="Times New Roman"/>
          <w:color w:val="222222"/>
          <w:sz w:val="24"/>
          <w:szCs w:val="24"/>
          <w:shd w:val="clear" w:color="auto" w:fill="ffffff"/>
        </w:rPr>
        <w:t>(1), 66-76.</w:t>
      </w:r>
    </w:p>
    <w:p>
      <w:pPr>
        <w:pStyle w:val="style0"/>
        <w:spacing w:after="0" w:lineRule="auto" w:line="480"/>
        <w:rPr>
          <w:rFonts w:ascii="Times New Roman" w:cs="Times New Roman" w:hAnsi="Times New Roman"/>
          <w:color w:val="222222"/>
          <w:sz w:val="24"/>
          <w:szCs w:val="24"/>
          <w:shd w:val="clear" w:color="auto" w:fill="ffffff"/>
        </w:rPr>
      </w:pPr>
    </w:p>
    <w:sectPr>
      <w:headerReference w:type="even"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PSYCHOLOGICAL CONSEQUENCES OF CHILDHOOD ABUSE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evenAndOddHeaders/>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881b281-9c50-4c92-a852-6a8947d947f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db9cb6d-f5cd-4f99-822f-45be0ea4da0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3105</Words>
  <Pages>12</Pages>
  <Characters>17288</Characters>
  <Application>WPS Office</Application>
  <DocSecurity>0</DocSecurity>
  <Paragraphs>75</Paragraphs>
  <ScaleCrop>false</ScaleCrop>
  <LinksUpToDate>false</LinksUpToDate>
  <CharactersWithSpaces>20370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2020-04-03T10:29:40Z</dcterms:created>
  <dc:creator>Hp</dc:creator>
  <lastModifiedBy>STK-L21</lastModifiedBy>
  <dcterms:modified xsi:type="dcterms:W3CDTF">2020-04-03T10:29:40Z</dcterms:modified>
  <revision>1</revision>
</coreProperties>
</file>

<file path=docProps/custom.xml><?xml version="1.0" encoding="utf-8"?>
<Properties xmlns="http://schemas.openxmlformats.org/officeDocument/2006/custom-properties" xmlns:vt="http://schemas.openxmlformats.org/officeDocument/2006/docPropsVTypes"/>
</file>